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00D" w:rsidRPr="0004700D" w:rsidRDefault="0004700D" w:rsidP="0004700D">
      <w:pPr>
        <w:jc w:val="left"/>
        <w:rPr>
          <w:rFonts w:ascii="宋体" w:hint="eastAsia"/>
          <w:b/>
          <w:sz w:val="28"/>
          <w:szCs w:val="28"/>
        </w:rPr>
      </w:pPr>
      <w:r>
        <w:rPr>
          <w:rFonts w:ascii="宋体" w:hint="eastAsia"/>
        </w:rPr>
        <w:t xml:space="preserve">                         </w:t>
      </w:r>
      <w:r w:rsidRPr="0004700D">
        <w:rPr>
          <w:rFonts w:ascii="宋体" w:hint="eastAsia"/>
          <w:b/>
          <w:sz w:val="28"/>
          <w:szCs w:val="28"/>
        </w:rPr>
        <w:t xml:space="preserve">   工商企业管理实务复习大纲</w:t>
      </w:r>
    </w:p>
    <w:p w:rsidR="0004700D" w:rsidRDefault="0004700D" w:rsidP="0004700D">
      <w:pPr>
        <w:jc w:val="left"/>
        <w:rPr>
          <w:rFonts w:hint="eastAsia"/>
          <w:b/>
        </w:rPr>
      </w:pPr>
      <w:r>
        <w:rPr>
          <w:rFonts w:hint="eastAsia"/>
          <w:b/>
        </w:rPr>
        <w:t>一、名词解释题</w:t>
      </w:r>
    </w:p>
    <w:p w:rsidR="0004700D" w:rsidRDefault="0004700D" w:rsidP="0004700D">
      <w:pPr>
        <w:jc w:val="left"/>
        <w:rPr>
          <w:rFonts w:ascii="宋体"/>
        </w:rPr>
      </w:pPr>
      <w:r>
        <w:rPr>
          <w:rFonts w:ascii="宋体" w:hint="eastAsia"/>
        </w:rPr>
        <w:t>1、管理</w:t>
      </w:r>
      <w:r w:rsidRPr="00440372">
        <w:rPr>
          <w:rFonts w:hint="eastAsia"/>
          <w:szCs w:val="21"/>
        </w:rPr>
        <w:t>：</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2、</w:t>
      </w:r>
      <w:r>
        <w:rPr>
          <w:rFonts w:hint="eastAsia"/>
          <w:szCs w:val="21"/>
        </w:rPr>
        <w:t>计划</w:t>
      </w:r>
      <w:r w:rsidRPr="00440372">
        <w:rPr>
          <w:rFonts w:hint="eastAsia"/>
          <w:szCs w:val="21"/>
        </w:rPr>
        <w:t>：</w:t>
      </w:r>
    </w:p>
    <w:p w:rsidR="0004700D" w:rsidRDefault="0004700D" w:rsidP="0004700D">
      <w:pPr>
        <w:jc w:val="left"/>
        <w:rPr>
          <w:rFonts w:ascii="宋体"/>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Pr="00424D82" w:rsidRDefault="0004700D" w:rsidP="0004700D">
      <w:pPr>
        <w:jc w:val="left"/>
        <w:rPr>
          <w:rFonts w:ascii="宋体" w:hint="eastAsia"/>
        </w:rPr>
      </w:pPr>
      <w:r>
        <w:rPr>
          <w:rFonts w:ascii="宋体" w:hint="eastAsia"/>
        </w:rPr>
        <w:t>3、</w:t>
      </w:r>
      <w:r w:rsidRPr="00440372">
        <w:rPr>
          <w:rFonts w:hint="eastAsia"/>
          <w:szCs w:val="21"/>
        </w:rPr>
        <w:t>领导：</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4、</w:t>
      </w:r>
      <w:r w:rsidRPr="00440372">
        <w:rPr>
          <w:rFonts w:hint="eastAsia"/>
          <w:szCs w:val="21"/>
        </w:rPr>
        <w:t>控制：</w:t>
      </w:r>
    </w:p>
    <w:p w:rsidR="0004700D" w:rsidRDefault="0004700D" w:rsidP="0004700D">
      <w:pPr>
        <w:jc w:val="left"/>
        <w:rPr>
          <w:rFonts w:ascii="宋体"/>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5、</w:t>
      </w:r>
      <w:r w:rsidRPr="00440372">
        <w:rPr>
          <w:rFonts w:hint="eastAsia"/>
          <w:szCs w:val="21"/>
        </w:rPr>
        <w:t>授权：</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tbl>
      <w:tblPr>
        <w:tblpPr w:leftFromText="180" w:rightFromText="180" w:vertAnchor="text" w:horzAnchor="page" w:tblpX="12189" w:tblpY="2"/>
        <w:tblW w:w="6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60"/>
        <w:gridCol w:w="1080"/>
        <w:gridCol w:w="4818"/>
      </w:tblGrid>
      <w:tr w:rsidR="0004700D" w:rsidTr="00470E91">
        <w:tblPrEx>
          <w:tblCellMar>
            <w:top w:w="0" w:type="dxa"/>
            <w:left w:w="0" w:type="dxa"/>
            <w:bottom w:w="0" w:type="dxa"/>
            <w:right w:w="0" w:type="dxa"/>
          </w:tblCellMar>
        </w:tblPrEx>
        <w:trPr>
          <w:cantSplit/>
          <w:trHeight w:val="440"/>
        </w:trPr>
        <w:tc>
          <w:tcPr>
            <w:tcW w:w="960" w:type="dxa"/>
            <w:vAlign w:val="center"/>
          </w:tcPr>
          <w:p w:rsidR="0004700D" w:rsidRDefault="0004700D" w:rsidP="00470E91">
            <w:pPr>
              <w:jc w:val="center"/>
              <w:rPr>
                <w:rFonts w:hint="eastAsia"/>
              </w:rPr>
            </w:pPr>
            <w:r>
              <w:rPr>
                <w:rFonts w:hint="eastAsia"/>
              </w:rPr>
              <w:t>得分</w:t>
            </w:r>
          </w:p>
        </w:tc>
        <w:tc>
          <w:tcPr>
            <w:tcW w:w="1080" w:type="dxa"/>
            <w:vAlign w:val="center"/>
          </w:tcPr>
          <w:p w:rsidR="0004700D" w:rsidRDefault="0004700D" w:rsidP="00470E91">
            <w:pPr>
              <w:jc w:val="center"/>
              <w:rPr>
                <w:rFonts w:hint="eastAsia"/>
              </w:rPr>
            </w:pPr>
            <w:r>
              <w:rPr>
                <w:rFonts w:hint="eastAsia"/>
              </w:rPr>
              <w:t>评卷人</w:t>
            </w:r>
          </w:p>
        </w:tc>
        <w:tc>
          <w:tcPr>
            <w:tcW w:w="4818" w:type="dxa"/>
            <w:vMerge w:val="restart"/>
            <w:tcBorders>
              <w:top w:val="nil"/>
              <w:bottom w:val="nil"/>
              <w:right w:val="nil"/>
            </w:tcBorders>
            <w:vAlign w:val="center"/>
          </w:tcPr>
          <w:p w:rsidR="0004700D" w:rsidRDefault="0004700D" w:rsidP="00470E91">
            <w:r>
              <w:rPr>
                <w:sz w:val="24"/>
              </w:rPr>
              <w:t xml:space="preserve">   </w:t>
            </w:r>
            <w:r>
              <w:rPr>
                <w:b/>
                <w:sz w:val="24"/>
              </w:rPr>
              <w:t xml:space="preserve"> </w:t>
            </w:r>
            <w:r>
              <w:rPr>
                <w:rFonts w:hint="eastAsia"/>
                <w:b/>
              </w:rPr>
              <w:t>二、简答题（每小题</w:t>
            </w:r>
            <w:r>
              <w:rPr>
                <w:rFonts w:hint="eastAsia"/>
                <w:b/>
              </w:rPr>
              <w:t xml:space="preserve"> 8</w:t>
            </w:r>
            <w:r>
              <w:rPr>
                <w:rFonts w:hint="eastAsia"/>
                <w:b/>
              </w:rPr>
              <w:t>分，共</w:t>
            </w:r>
            <w:r>
              <w:rPr>
                <w:rFonts w:hint="eastAsia"/>
                <w:b/>
              </w:rPr>
              <w:t xml:space="preserve"> 48</w:t>
            </w:r>
            <w:r>
              <w:rPr>
                <w:rFonts w:hint="eastAsia"/>
                <w:b/>
              </w:rPr>
              <w:t>分）</w:t>
            </w:r>
          </w:p>
        </w:tc>
      </w:tr>
      <w:tr w:rsidR="0004700D" w:rsidTr="00470E91">
        <w:tblPrEx>
          <w:tblCellMar>
            <w:top w:w="0" w:type="dxa"/>
            <w:left w:w="0" w:type="dxa"/>
            <w:bottom w:w="0" w:type="dxa"/>
            <w:right w:w="0" w:type="dxa"/>
          </w:tblCellMar>
        </w:tblPrEx>
        <w:trPr>
          <w:cantSplit/>
          <w:trHeight w:val="440"/>
        </w:trPr>
        <w:tc>
          <w:tcPr>
            <w:tcW w:w="960" w:type="dxa"/>
            <w:vAlign w:val="center"/>
          </w:tcPr>
          <w:p w:rsidR="0004700D" w:rsidRDefault="0004700D" w:rsidP="00470E91">
            <w:pPr>
              <w:jc w:val="center"/>
              <w:rPr>
                <w:rFonts w:hint="eastAsia"/>
                <w:sz w:val="24"/>
              </w:rPr>
            </w:pPr>
          </w:p>
        </w:tc>
        <w:tc>
          <w:tcPr>
            <w:tcW w:w="1080" w:type="dxa"/>
            <w:vAlign w:val="center"/>
          </w:tcPr>
          <w:p w:rsidR="0004700D" w:rsidRDefault="0004700D" w:rsidP="00470E91">
            <w:pPr>
              <w:jc w:val="center"/>
              <w:rPr>
                <w:rFonts w:hint="eastAsia"/>
                <w:sz w:val="24"/>
              </w:rPr>
            </w:pPr>
          </w:p>
        </w:tc>
        <w:tc>
          <w:tcPr>
            <w:tcW w:w="4818" w:type="dxa"/>
            <w:vMerge/>
            <w:tcBorders>
              <w:top w:val="nil"/>
              <w:bottom w:val="nil"/>
              <w:right w:val="nil"/>
            </w:tcBorders>
          </w:tcPr>
          <w:p w:rsidR="0004700D" w:rsidRDefault="0004700D" w:rsidP="00470E91">
            <w:pPr>
              <w:rPr>
                <w:rFonts w:hint="eastAsia"/>
                <w:sz w:val="24"/>
              </w:rPr>
            </w:pPr>
          </w:p>
        </w:tc>
      </w:tr>
    </w:tbl>
    <w:p w:rsidR="0004700D" w:rsidRDefault="0004700D" w:rsidP="0004700D">
      <w:pPr>
        <w:jc w:val="left"/>
        <w:rPr>
          <w:rFonts w:ascii="宋体" w:hint="eastAsia"/>
        </w:rPr>
      </w:pPr>
      <w:r>
        <w:rPr>
          <w:rFonts w:ascii="宋体" w:hint="eastAsia"/>
          <w:b/>
        </w:rPr>
        <w:t>二、</w:t>
      </w:r>
      <w:r>
        <w:rPr>
          <w:rFonts w:hint="eastAsia"/>
          <w:b/>
        </w:rPr>
        <w:t>简答题</w:t>
      </w:r>
    </w:p>
    <w:p w:rsidR="0004700D" w:rsidRDefault="0004700D" w:rsidP="0004700D">
      <w:pPr>
        <w:jc w:val="left"/>
        <w:rPr>
          <w:rFonts w:ascii="宋体" w:hint="eastAsia"/>
        </w:rPr>
      </w:pPr>
      <w:r>
        <w:rPr>
          <w:rFonts w:ascii="宋体" w:hint="eastAsia"/>
        </w:rPr>
        <w:t>1、</w:t>
      </w:r>
      <w:r>
        <w:rPr>
          <w:rFonts w:hint="eastAsia"/>
          <w:szCs w:val="21"/>
        </w:rPr>
        <w:t>管理的外部环境</w:t>
      </w:r>
      <w:r w:rsidRPr="00440372">
        <w:rPr>
          <w:rFonts w:hint="eastAsia"/>
          <w:szCs w:val="21"/>
        </w:rPr>
        <w:t>：</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2、</w:t>
      </w:r>
      <w:r>
        <w:rPr>
          <w:rFonts w:hint="eastAsia"/>
          <w:szCs w:val="21"/>
        </w:rPr>
        <w:t>建立学习型组织的五项修炼</w:t>
      </w:r>
      <w:r w:rsidRPr="00440372">
        <w:rPr>
          <w:rFonts w:hint="eastAsia"/>
          <w:szCs w:val="21"/>
        </w:rPr>
        <w:t>：</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3、</w:t>
      </w:r>
      <w:r w:rsidRPr="00440372">
        <w:rPr>
          <w:rFonts w:hint="eastAsia"/>
          <w:szCs w:val="21"/>
        </w:rPr>
        <w:t>制定计划的步骤：</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ascii="宋体" w:hint="eastAsia"/>
        </w:rPr>
        <w:t>4、</w:t>
      </w:r>
      <w:r w:rsidRPr="00440372">
        <w:rPr>
          <w:rFonts w:hint="eastAsia"/>
          <w:szCs w:val="21"/>
        </w:rPr>
        <w:t>影响管理跨度的因素：</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Pr="00E55CF2" w:rsidRDefault="0004700D" w:rsidP="0004700D">
      <w:pPr>
        <w:jc w:val="left"/>
        <w:rPr>
          <w:rFonts w:ascii="宋体" w:hint="eastAsia"/>
        </w:rPr>
      </w:pPr>
    </w:p>
    <w:p w:rsidR="0004700D" w:rsidRDefault="0004700D" w:rsidP="0004700D">
      <w:pPr>
        <w:jc w:val="left"/>
        <w:rPr>
          <w:rFonts w:ascii="宋体" w:hint="eastAsia"/>
        </w:rPr>
      </w:pPr>
    </w:p>
    <w:p w:rsidR="0004700D" w:rsidRPr="003918CD" w:rsidRDefault="0004700D" w:rsidP="0004700D">
      <w:pPr>
        <w:jc w:val="left"/>
        <w:rPr>
          <w:rFonts w:ascii="宋体" w:hint="eastAsia"/>
        </w:rPr>
      </w:pPr>
      <w:r>
        <w:rPr>
          <w:rFonts w:ascii="宋体" w:hint="eastAsia"/>
        </w:rPr>
        <w:t>5、</w:t>
      </w:r>
      <w:r w:rsidRPr="003918CD">
        <w:rPr>
          <w:rFonts w:hint="eastAsia"/>
          <w:szCs w:val="21"/>
        </w:rPr>
        <w:t>有效组织结构设计的特征：</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Pr="003918CD" w:rsidRDefault="0004700D" w:rsidP="0004700D">
      <w:pPr>
        <w:jc w:val="left"/>
        <w:rPr>
          <w:rFonts w:ascii="宋体" w:hint="eastAsia"/>
        </w:rPr>
      </w:pPr>
      <w:r>
        <w:rPr>
          <w:rFonts w:ascii="宋体" w:hint="eastAsia"/>
        </w:rPr>
        <w:t>6、</w:t>
      </w:r>
      <w:r w:rsidRPr="003918CD">
        <w:rPr>
          <w:rFonts w:hint="eastAsia"/>
          <w:szCs w:val="21"/>
        </w:rPr>
        <w:t>时间管理的要素：</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r>
        <w:rPr>
          <w:rFonts w:hint="eastAsia"/>
        </w:rPr>
        <w:t>三</w:t>
      </w:r>
      <w:r>
        <w:rPr>
          <w:rFonts w:hint="eastAsia"/>
          <w:b/>
        </w:rPr>
        <w:t>、</w:t>
      </w:r>
      <w:r>
        <w:rPr>
          <w:rFonts w:hint="eastAsia"/>
          <w:b/>
        </w:rPr>
        <w:t xml:space="preserve"> </w:t>
      </w:r>
      <w:r>
        <w:rPr>
          <w:rFonts w:hint="eastAsia"/>
          <w:b/>
        </w:rPr>
        <w:t>论述</w:t>
      </w:r>
      <w:r>
        <w:rPr>
          <w:rFonts w:hint="eastAsia"/>
          <w:b/>
        </w:rPr>
        <w:t xml:space="preserve"> </w:t>
      </w:r>
      <w:r>
        <w:rPr>
          <w:rFonts w:hint="eastAsia"/>
          <w:b/>
        </w:rPr>
        <w:t>题</w:t>
      </w:r>
    </w:p>
    <w:p w:rsidR="0004700D" w:rsidRDefault="0004700D" w:rsidP="0004700D">
      <w:pPr>
        <w:jc w:val="left"/>
        <w:rPr>
          <w:rFonts w:ascii="宋体" w:hint="eastAsia"/>
        </w:rPr>
      </w:pPr>
      <w:r>
        <w:rPr>
          <w:rFonts w:ascii="宋体" w:hint="eastAsia"/>
        </w:rPr>
        <w:t>1、</w:t>
      </w:r>
      <w:r w:rsidRPr="00440372">
        <w:rPr>
          <w:rFonts w:hint="eastAsia"/>
          <w:szCs w:val="21"/>
        </w:rPr>
        <w:t>在授权时应注意的几点：</w:t>
      </w: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Default="0004700D" w:rsidP="0004700D">
      <w:pPr>
        <w:jc w:val="left"/>
        <w:rPr>
          <w:rFonts w:ascii="宋体" w:hint="eastAsia"/>
        </w:rPr>
      </w:pPr>
    </w:p>
    <w:p w:rsidR="0004700D" w:rsidRPr="004266F2" w:rsidRDefault="0004700D" w:rsidP="0004700D">
      <w:pPr>
        <w:jc w:val="left"/>
        <w:rPr>
          <w:rFonts w:ascii="宋体" w:hint="eastAsia"/>
        </w:rPr>
      </w:pPr>
      <w:r>
        <w:rPr>
          <w:rFonts w:ascii="宋体" w:hint="eastAsia"/>
          <w:b/>
        </w:rPr>
        <w:lastRenderedPageBreak/>
        <w:t>四、</w:t>
      </w:r>
      <w:r>
        <w:rPr>
          <w:rFonts w:hint="eastAsia"/>
          <w:b/>
        </w:rPr>
        <w:t>案例分析题</w:t>
      </w:r>
    </w:p>
    <w:tbl>
      <w:tblPr>
        <w:tblpPr w:leftFromText="180" w:rightFromText="180" w:vertAnchor="text" w:horzAnchor="page" w:tblpX="12189" w:tblpY="154"/>
        <w:tblW w:w="6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60"/>
        <w:gridCol w:w="1080"/>
        <w:gridCol w:w="4788"/>
      </w:tblGrid>
      <w:tr w:rsidR="0004700D" w:rsidTr="00470E91">
        <w:tblPrEx>
          <w:tblCellMar>
            <w:top w:w="0" w:type="dxa"/>
            <w:left w:w="0" w:type="dxa"/>
            <w:bottom w:w="0" w:type="dxa"/>
            <w:right w:w="0" w:type="dxa"/>
          </w:tblCellMar>
        </w:tblPrEx>
        <w:trPr>
          <w:cantSplit/>
          <w:trHeight w:val="440"/>
        </w:trPr>
        <w:tc>
          <w:tcPr>
            <w:tcW w:w="960" w:type="dxa"/>
            <w:vAlign w:val="center"/>
          </w:tcPr>
          <w:p w:rsidR="0004700D" w:rsidRDefault="0004700D" w:rsidP="00470E91">
            <w:pPr>
              <w:jc w:val="center"/>
              <w:rPr>
                <w:rFonts w:hint="eastAsia"/>
              </w:rPr>
            </w:pPr>
            <w:r>
              <w:rPr>
                <w:rFonts w:hint="eastAsia"/>
              </w:rPr>
              <w:t>得分</w:t>
            </w:r>
          </w:p>
        </w:tc>
        <w:tc>
          <w:tcPr>
            <w:tcW w:w="1080" w:type="dxa"/>
            <w:vAlign w:val="center"/>
          </w:tcPr>
          <w:p w:rsidR="0004700D" w:rsidRDefault="0004700D" w:rsidP="00470E91">
            <w:pPr>
              <w:jc w:val="center"/>
              <w:rPr>
                <w:rFonts w:hint="eastAsia"/>
              </w:rPr>
            </w:pPr>
            <w:r>
              <w:rPr>
                <w:rFonts w:hint="eastAsia"/>
              </w:rPr>
              <w:t>评卷人</w:t>
            </w:r>
          </w:p>
        </w:tc>
        <w:tc>
          <w:tcPr>
            <w:tcW w:w="4788" w:type="dxa"/>
            <w:vMerge w:val="restart"/>
            <w:tcBorders>
              <w:top w:val="nil"/>
              <w:bottom w:val="nil"/>
              <w:right w:val="nil"/>
            </w:tcBorders>
            <w:vAlign w:val="center"/>
          </w:tcPr>
          <w:p w:rsidR="0004700D" w:rsidRDefault="0004700D" w:rsidP="00470E91">
            <w:r>
              <w:rPr>
                <w:sz w:val="24"/>
              </w:rPr>
              <w:t xml:space="preserve">    </w:t>
            </w:r>
            <w:r>
              <w:rPr>
                <w:rFonts w:hint="eastAsia"/>
                <w:b/>
              </w:rPr>
              <w:t>四、案例分析题（每小题</w:t>
            </w:r>
            <w:r>
              <w:rPr>
                <w:rFonts w:hint="eastAsia"/>
                <w:b/>
              </w:rPr>
              <w:t xml:space="preserve"> 20 </w:t>
            </w:r>
            <w:r>
              <w:rPr>
                <w:rFonts w:hint="eastAsia"/>
                <w:b/>
              </w:rPr>
              <w:t>分，共</w:t>
            </w:r>
            <w:r>
              <w:rPr>
                <w:rFonts w:hint="eastAsia"/>
                <w:b/>
              </w:rPr>
              <w:t xml:space="preserve">20  </w:t>
            </w:r>
            <w:r>
              <w:rPr>
                <w:rFonts w:hint="eastAsia"/>
                <w:b/>
              </w:rPr>
              <w:t>分）</w:t>
            </w:r>
          </w:p>
        </w:tc>
      </w:tr>
      <w:tr w:rsidR="0004700D" w:rsidTr="00470E91">
        <w:tblPrEx>
          <w:tblCellMar>
            <w:top w:w="0" w:type="dxa"/>
            <w:left w:w="0" w:type="dxa"/>
            <w:bottom w:w="0" w:type="dxa"/>
            <w:right w:w="0" w:type="dxa"/>
          </w:tblCellMar>
        </w:tblPrEx>
        <w:trPr>
          <w:cantSplit/>
          <w:trHeight w:val="440"/>
        </w:trPr>
        <w:tc>
          <w:tcPr>
            <w:tcW w:w="960" w:type="dxa"/>
            <w:vAlign w:val="center"/>
          </w:tcPr>
          <w:p w:rsidR="0004700D" w:rsidRDefault="0004700D" w:rsidP="00470E91">
            <w:pPr>
              <w:jc w:val="center"/>
              <w:rPr>
                <w:rFonts w:hint="eastAsia"/>
                <w:sz w:val="24"/>
              </w:rPr>
            </w:pPr>
          </w:p>
        </w:tc>
        <w:tc>
          <w:tcPr>
            <w:tcW w:w="1080" w:type="dxa"/>
            <w:vAlign w:val="center"/>
          </w:tcPr>
          <w:p w:rsidR="0004700D" w:rsidRDefault="0004700D" w:rsidP="00470E91">
            <w:pPr>
              <w:jc w:val="center"/>
              <w:rPr>
                <w:rFonts w:hint="eastAsia"/>
                <w:sz w:val="24"/>
              </w:rPr>
            </w:pPr>
          </w:p>
        </w:tc>
        <w:tc>
          <w:tcPr>
            <w:tcW w:w="4788" w:type="dxa"/>
            <w:vMerge/>
            <w:tcBorders>
              <w:top w:val="nil"/>
              <w:bottom w:val="nil"/>
              <w:right w:val="nil"/>
            </w:tcBorders>
          </w:tcPr>
          <w:p w:rsidR="0004700D" w:rsidRDefault="0004700D" w:rsidP="00470E91">
            <w:pPr>
              <w:rPr>
                <w:rFonts w:hint="eastAsia"/>
                <w:sz w:val="24"/>
              </w:rPr>
            </w:pPr>
          </w:p>
        </w:tc>
      </w:tr>
    </w:tbl>
    <w:p w:rsidR="0004700D" w:rsidRPr="001E411F" w:rsidRDefault="0004700D" w:rsidP="0004700D">
      <w:pPr>
        <w:ind w:rightChars="-534" w:right="-1121" w:firstLineChars="200" w:firstLine="420"/>
        <w:jc w:val="left"/>
        <w:rPr>
          <w:rFonts w:ascii="宋体" w:hint="eastAsia"/>
        </w:rPr>
      </w:pPr>
      <w:r w:rsidRPr="001E411F">
        <w:rPr>
          <w:rFonts w:ascii="宋体" w:hint="eastAsia"/>
        </w:rPr>
        <w:t>在20世纪80年代，李*艾珂卡因拯救濒临破产的美国汽车巨头之一克莱斯勒公司而名声鹊起。今天，克莱斯勒公司又面临另外一场挑战：在过热的竞争和预测到的世界汽车产业生产能力过剩的环境中求生存。为了度过这场危机并再次成功地进行竞争，克莱斯勒不得不先解决以下问题：</w:t>
      </w:r>
    </w:p>
    <w:p w:rsidR="0004700D" w:rsidRPr="001E411F" w:rsidRDefault="0004700D" w:rsidP="0004700D">
      <w:pPr>
        <w:tabs>
          <w:tab w:val="left" w:pos="5913"/>
        </w:tabs>
        <w:ind w:rightChars="-534" w:right="-1121"/>
        <w:jc w:val="left"/>
        <w:rPr>
          <w:rFonts w:ascii="宋体" w:hint="eastAsia"/>
        </w:rPr>
      </w:pPr>
      <w:r>
        <w:rPr>
          <w:rFonts w:ascii="宋体" w:hint="eastAsia"/>
        </w:rPr>
        <w:t xml:space="preserve">    </w:t>
      </w:r>
      <w:r w:rsidRPr="001E411F">
        <w:rPr>
          <w:rFonts w:ascii="宋体" w:hint="eastAsia"/>
        </w:rPr>
        <w:t>首先，世界汽车产业的生产能力过剩，意味着所有汽车制造商都将竭尽全力保持或增加它们的市场份额。美国的汽车公司要靠增加投资来提高效率，日本的汽车制造商也不断在美国建厂。欧洲和韩国的厂商也想增加他们在美国的市场份额。艾珂卡承认，需要对某些车型削价，为此，他运用打折扣和其他激励手段来吸引消费者进入克莱斯勒的汽车陈列室。可是，艾珂卡和克莱斯勒也认为，价格是唯一得到更多买主的方法。但从长期性来看，这不是最好方法。克莱斯勒必须解决的第二个问题是改进它所生产汽车的质量和性能。艾珂卡承认，把注意力过分集中在市场营销和财务方面，而把产品开发拱手让给了其他厂家是不好的。还认识到，必须重视向消费者提出的售后服务的高质量。艾珂卡的第三个问题是把美国汽车公司（AMC）和克莱斯勒的动作结合起来。兼并美国汽车公司意味着克莱斯勒要解雇许多员工，这包括蓝领工人和白领阶层。剩余的员工对这种解雇的态度从愤怒到担心，这给克莱斯勒的管理产生巨大的压力：难以和劳工方面密切合作、回避骚乱，确保汽车质量和劳动生产率。</w:t>
      </w:r>
    </w:p>
    <w:p w:rsidR="0004700D" w:rsidRPr="001E411F" w:rsidRDefault="0004700D" w:rsidP="0004700D">
      <w:pPr>
        <w:ind w:rightChars="-534" w:right="-1121"/>
        <w:jc w:val="left"/>
        <w:rPr>
          <w:rFonts w:ascii="宋体" w:hint="eastAsia"/>
        </w:rPr>
      </w:pPr>
      <w:r>
        <w:rPr>
          <w:rFonts w:ascii="宋体" w:hint="eastAsia"/>
        </w:rPr>
        <w:t xml:space="preserve">    </w:t>
      </w:r>
      <w:r w:rsidRPr="001E411F">
        <w:rPr>
          <w:rFonts w:ascii="宋体" w:hint="eastAsia"/>
        </w:rPr>
        <w:t>为了生存，克莱斯勒承认，公司各级管理人员和设计、营销、工程和生产方面员工应通力协作，以团队形式开发和制造与消费者的需要相匹配的质量产品。克莱斯勒的未来还要以提高效率为基础。今天，克莱斯勒一直注重降低成本、提高质量并靠团队合作的方式提高产品开发的速度，并发展与供应商、消费者的更好关系。在其他方面，艾珂卡要求供应商提供降低成本的建议——他已收到上千条这样的提议。艾珂卡说，降低成本的关键是“让全部1万名员工都谈降低成本。”</w:t>
      </w:r>
    </w:p>
    <w:p w:rsidR="0004700D" w:rsidRPr="001E411F" w:rsidRDefault="0004700D" w:rsidP="0004700D">
      <w:pPr>
        <w:jc w:val="left"/>
        <w:rPr>
          <w:rFonts w:ascii="宋体" w:hint="eastAsia"/>
        </w:rPr>
      </w:pPr>
      <w:r>
        <w:rPr>
          <w:rFonts w:ascii="宋体" w:hint="eastAsia"/>
        </w:rPr>
        <w:t xml:space="preserve">    </w:t>
      </w:r>
      <w:r w:rsidRPr="001E411F">
        <w:rPr>
          <w:rFonts w:ascii="宋体" w:hint="eastAsia"/>
        </w:rPr>
        <w:t>艾珂卡现已从克莱斯勒公司总裁的职位退休。有些分析家开始预见克莱斯勒的艰难时光。但一位现任主管却说，克莱斯勒有一项大优势：它从前有过一次危机，却度过了危机并生存下来，所以，克莱斯勒能够向过去学到宝贵的东西。</w:t>
      </w:r>
    </w:p>
    <w:p w:rsidR="0004700D" w:rsidRPr="001E411F" w:rsidRDefault="0004700D" w:rsidP="0004700D">
      <w:pPr>
        <w:jc w:val="left"/>
        <w:rPr>
          <w:rFonts w:ascii="宋体" w:hint="eastAsia"/>
        </w:rPr>
      </w:pPr>
      <w:r w:rsidRPr="001E411F">
        <w:rPr>
          <w:rFonts w:ascii="宋体" w:hint="eastAsia"/>
        </w:rPr>
        <w:t>问题：</w:t>
      </w:r>
    </w:p>
    <w:p w:rsidR="0004700D" w:rsidRPr="001E411F" w:rsidRDefault="0004700D" w:rsidP="0004700D">
      <w:pPr>
        <w:jc w:val="left"/>
        <w:rPr>
          <w:rFonts w:ascii="宋体" w:hint="eastAsia"/>
        </w:rPr>
      </w:pPr>
      <w:r w:rsidRPr="001E411F">
        <w:rPr>
          <w:rFonts w:ascii="宋体" w:hint="eastAsia"/>
        </w:rPr>
        <w:t>（1）如何用当代管理学方法解决克莱斯勒面临的问题？</w:t>
      </w:r>
    </w:p>
    <w:p w:rsidR="0004700D" w:rsidRPr="001E411F" w:rsidRDefault="0004700D" w:rsidP="0004700D">
      <w:pPr>
        <w:jc w:val="left"/>
        <w:rPr>
          <w:rFonts w:ascii="宋体" w:hint="eastAsia"/>
        </w:rPr>
      </w:pPr>
      <w:r w:rsidRPr="001E411F">
        <w:rPr>
          <w:rFonts w:ascii="宋体" w:hint="eastAsia"/>
        </w:rPr>
        <w:t>（2）如何用权变管理的思想解决克莱斯勒面临的问题？</w:t>
      </w:r>
    </w:p>
    <w:p w:rsidR="0004700D" w:rsidRPr="001E411F" w:rsidRDefault="0004700D" w:rsidP="0004700D">
      <w:pPr>
        <w:jc w:val="left"/>
        <w:rPr>
          <w:rFonts w:ascii="宋体" w:hint="eastAsia"/>
        </w:rPr>
      </w:pPr>
      <w:r w:rsidRPr="001E411F">
        <w:rPr>
          <w:rFonts w:ascii="宋体" w:hint="eastAsia"/>
        </w:rPr>
        <w:t xml:space="preserve">（3）克莱斯勒在今天该怎么做？        </w:t>
      </w:r>
    </w:p>
    <w:p w:rsidR="0004700D" w:rsidRDefault="0004700D" w:rsidP="00091F30">
      <w:pPr>
        <w:rPr>
          <w:rFonts w:ascii="宋体" w:hint="eastAsia"/>
          <w:b/>
        </w:rPr>
      </w:pPr>
      <w:r>
        <w:rPr>
          <w:rFonts w:ascii="宋体" w:hint="eastAsia"/>
          <w:b/>
        </w:rPr>
        <w:t>参考答案</w:t>
      </w:r>
    </w:p>
    <w:p w:rsidR="00091F30" w:rsidRDefault="00091F30" w:rsidP="00091F30">
      <w:pPr>
        <w:rPr>
          <w:rFonts w:ascii="宋体"/>
        </w:rPr>
      </w:pPr>
      <w:r>
        <w:rPr>
          <w:rFonts w:ascii="宋体" w:hint="eastAsia"/>
          <w:b/>
        </w:rPr>
        <w:t>一、</w:t>
      </w:r>
      <w:r>
        <w:rPr>
          <w:rFonts w:hint="eastAsia"/>
          <w:b/>
        </w:rPr>
        <w:t>名词解释题</w:t>
      </w:r>
      <w:r w:rsidR="0004700D">
        <w:rPr>
          <w:rFonts w:hint="eastAsia"/>
          <w:b/>
        </w:rPr>
        <w:t xml:space="preserve"> </w:t>
      </w:r>
    </w:p>
    <w:p w:rsidR="00091F30" w:rsidRDefault="00091F30" w:rsidP="00091F30">
      <w:pPr>
        <w:rPr>
          <w:rFonts w:hint="eastAsia"/>
          <w:szCs w:val="21"/>
        </w:rPr>
      </w:pPr>
      <w:r>
        <w:rPr>
          <w:b/>
          <w:szCs w:val="21"/>
        </w:rPr>
        <w:t>1</w:t>
      </w:r>
      <w:r>
        <w:rPr>
          <w:rFonts w:hint="eastAsia"/>
          <w:b/>
          <w:szCs w:val="21"/>
        </w:rPr>
        <w:t>、管理：</w:t>
      </w:r>
      <w:r>
        <w:rPr>
          <w:rFonts w:hint="eastAsia"/>
          <w:szCs w:val="21"/>
        </w:rPr>
        <w:t>通过计划、组织、激励、协调、控制等手段，为集体活动配置资源、建立秩序、营造氛围，从而实现预定目标的实践过程。</w:t>
      </w:r>
    </w:p>
    <w:p w:rsidR="00091F30" w:rsidRDefault="00091F30" w:rsidP="00091F30">
      <w:pPr>
        <w:rPr>
          <w:szCs w:val="21"/>
        </w:rPr>
      </w:pPr>
      <w:r>
        <w:rPr>
          <w:b/>
          <w:szCs w:val="21"/>
        </w:rPr>
        <w:t>2</w:t>
      </w:r>
      <w:r>
        <w:rPr>
          <w:rFonts w:hint="eastAsia"/>
          <w:b/>
          <w:szCs w:val="21"/>
        </w:rPr>
        <w:t>、计划：</w:t>
      </w:r>
      <w:r>
        <w:rPr>
          <w:rFonts w:hint="eastAsia"/>
          <w:szCs w:val="21"/>
        </w:rPr>
        <w:t>通过计划的编制，合理有序的安排组织内的所有具体管理活动，有效的利用组织的人、才、物等资源，以达到组织决策目标的实现的过程。</w:t>
      </w:r>
    </w:p>
    <w:p w:rsidR="00091F30" w:rsidRDefault="00091F30" w:rsidP="00091F30">
      <w:pPr>
        <w:rPr>
          <w:szCs w:val="21"/>
        </w:rPr>
      </w:pPr>
      <w:r>
        <w:rPr>
          <w:b/>
          <w:szCs w:val="21"/>
        </w:rPr>
        <w:t>3</w:t>
      </w:r>
      <w:r>
        <w:rPr>
          <w:rFonts w:hint="eastAsia"/>
          <w:b/>
          <w:szCs w:val="21"/>
        </w:rPr>
        <w:t>、领导：</w:t>
      </w:r>
      <w:r>
        <w:rPr>
          <w:rFonts w:hint="eastAsia"/>
          <w:szCs w:val="21"/>
        </w:rPr>
        <w:t>运用影响力带领、引导或激励下属为实现目标而努力的过程。</w:t>
      </w:r>
    </w:p>
    <w:p w:rsidR="00091F30" w:rsidRDefault="00091F30" w:rsidP="00091F30">
      <w:pPr>
        <w:rPr>
          <w:szCs w:val="21"/>
        </w:rPr>
      </w:pPr>
      <w:r>
        <w:rPr>
          <w:rFonts w:hint="eastAsia"/>
          <w:szCs w:val="21"/>
        </w:rPr>
        <w:t>提高领导艺术的方法：要加强自身的理论修养、要善于思考，光学习不思考不行、要积极投身管理工作实践、要加强自身道德修养</w:t>
      </w:r>
    </w:p>
    <w:p w:rsidR="00091F30" w:rsidRDefault="00091F30" w:rsidP="00091F30">
      <w:pPr>
        <w:rPr>
          <w:szCs w:val="21"/>
        </w:rPr>
      </w:pPr>
      <w:r>
        <w:rPr>
          <w:b/>
          <w:szCs w:val="21"/>
        </w:rPr>
        <w:t>4</w:t>
      </w:r>
      <w:r>
        <w:rPr>
          <w:rFonts w:hint="eastAsia"/>
          <w:b/>
          <w:szCs w:val="21"/>
        </w:rPr>
        <w:t>、控制：</w:t>
      </w:r>
      <w:r>
        <w:rPr>
          <w:rFonts w:hint="eastAsia"/>
          <w:szCs w:val="21"/>
        </w:rPr>
        <w:t>为了实现预定目标而对目标实现过程中重要因素进行设定并保障重要因素达到预定标准的过程。</w:t>
      </w:r>
    </w:p>
    <w:p w:rsidR="00091F30" w:rsidRDefault="00091F30" w:rsidP="00091F30">
      <w:pPr>
        <w:rPr>
          <w:szCs w:val="21"/>
        </w:rPr>
      </w:pPr>
      <w:r>
        <w:rPr>
          <w:b/>
          <w:szCs w:val="21"/>
        </w:rPr>
        <w:t>5</w:t>
      </w:r>
      <w:r>
        <w:rPr>
          <w:rFonts w:hint="eastAsia"/>
          <w:b/>
          <w:szCs w:val="21"/>
        </w:rPr>
        <w:t>、目标管理：</w:t>
      </w:r>
      <w:r>
        <w:rPr>
          <w:rFonts w:hint="eastAsia"/>
          <w:szCs w:val="21"/>
        </w:rPr>
        <w:t>是一个组织中上级管理人员、中级管理人员、员工一起共同制定组织目标，明确规定每个人的职能范围同组织内每个人的责任和成果相互密切联系，用这些措施来进行管理、评价和决定每个人的共享奖励报，共同制定目标、共同执行目标的一种管理方法。</w:t>
      </w:r>
    </w:p>
    <w:p w:rsidR="00091F30" w:rsidRDefault="00091F30" w:rsidP="00091F30">
      <w:pPr>
        <w:rPr>
          <w:rFonts w:ascii="宋体"/>
        </w:rPr>
      </w:pPr>
      <w:r>
        <w:rPr>
          <w:rFonts w:ascii="宋体" w:hint="eastAsia"/>
          <w:b/>
        </w:rPr>
        <w:t>二、</w:t>
      </w:r>
      <w:r>
        <w:rPr>
          <w:rFonts w:hint="eastAsia"/>
          <w:b/>
        </w:rPr>
        <w:t>简答题</w:t>
      </w:r>
      <w:r w:rsidR="0004700D">
        <w:rPr>
          <w:rFonts w:hint="eastAsia"/>
          <w:b/>
        </w:rPr>
        <w:t xml:space="preserve"> </w:t>
      </w:r>
    </w:p>
    <w:p w:rsidR="00091F30" w:rsidRDefault="00091F30" w:rsidP="00091F30">
      <w:pPr>
        <w:rPr>
          <w:rFonts w:hint="eastAsia"/>
          <w:szCs w:val="21"/>
        </w:rPr>
      </w:pPr>
      <w:r>
        <w:rPr>
          <w:b/>
          <w:szCs w:val="21"/>
        </w:rPr>
        <w:t>1</w:t>
      </w:r>
      <w:r>
        <w:rPr>
          <w:rFonts w:hint="eastAsia"/>
          <w:b/>
          <w:szCs w:val="21"/>
        </w:rPr>
        <w:t>、管理的外部环境：</w:t>
      </w:r>
      <w:r>
        <w:rPr>
          <w:rFonts w:hint="eastAsia"/>
          <w:szCs w:val="21"/>
        </w:rPr>
        <w:t>宏观环境，又包括，政治因素、经济因素、社会文化因素、技术因素；中观环境、微观环境</w:t>
      </w:r>
    </w:p>
    <w:p w:rsidR="00091F30" w:rsidRDefault="00091F30" w:rsidP="00091F30">
      <w:pPr>
        <w:rPr>
          <w:szCs w:val="21"/>
        </w:rPr>
      </w:pPr>
      <w:r>
        <w:rPr>
          <w:b/>
          <w:szCs w:val="21"/>
        </w:rPr>
        <w:t>2</w:t>
      </w:r>
      <w:r>
        <w:rPr>
          <w:rFonts w:hint="eastAsia"/>
          <w:b/>
          <w:szCs w:val="21"/>
        </w:rPr>
        <w:t>、建立学习型组织的五项修炼：</w:t>
      </w:r>
      <w:r>
        <w:rPr>
          <w:rFonts w:hint="eastAsia"/>
          <w:szCs w:val="21"/>
        </w:rPr>
        <w:t>追求卓越、改善心智模式、建立共同愿景、团队学习、系</w:t>
      </w:r>
      <w:r>
        <w:rPr>
          <w:rFonts w:hint="eastAsia"/>
          <w:szCs w:val="21"/>
        </w:rPr>
        <w:lastRenderedPageBreak/>
        <w:t>统思考</w:t>
      </w:r>
    </w:p>
    <w:p w:rsidR="00091F30" w:rsidRDefault="00091F30" w:rsidP="00091F30">
      <w:pPr>
        <w:rPr>
          <w:szCs w:val="21"/>
        </w:rPr>
      </w:pPr>
      <w:r>
        <w:rPr>
          <w:b/>
          <w:szCs w:val="21"/>
        </w:rPr>
        <w:t>3</w:t>
      </w:r>
      <w:r>
        <w:rPr>
          <w:rFonts w:hint="eastAsia"/>
          <w:b/>
          <w:szCs w:val="21"/>
        </w:rPr>
        <w:t>、制定计划的步骤：</w:t>
      </w:r>
      <w:r>
        <w:rPr>
          <w:rFonts w:hint="eastAsia"/>
          <w:szCs w:val="21"/>
        </w:rPr>
        <w:t>调查研究阶段、内部环境分析阶段、目标结构建立阶段、拟定可行性方案、评价可行性方案、选择最优行动方案、拟定派生计划、编制预算。</w:t>
      </w:r>
    </w:p>
    <w:p w:rsidR="00091F30" w:rsidRDefault="00091F30" w:rsidP="00091F30">
      <w:pPr>
        <w:rPr>
          <w:szCs w:val="21"/>
        </w:rPr>
      </w:pPr>
      <w:r>
        <w:rPr>
          <w:b/>
          <w:szCs w:val="21"/>
        </w:rPr>
        <w:t>4</w:t>
      </w:r>
      <w:r>
        <w:rPr>
          <w:rFonts w:hint="eastAsia"/>
          <w:b/>
          <w:szCs w:val="21"/>
        </w:rPr>
        <w:t>、影响管理跨度的因素：</w:t>
      </w:r>
      <w:r>
        <w:rPr>
          <w:rFonts w:hint="eastAsia"/>
          <w:szCs w:val="21"/>
        </w:rPr>
        <w:t>管理者与其下属双方的素质与能力、工作本身的性质、组织沟通的类型与方法、组织环境与规模的变化、管理者的授权明确性</w:t>
      </w:r>
    </w:p>
    <w:p w:rsidR="00091F30" w:rsidRDefault="00091F30" w:rsidP="00091F30">
      <w:pPr>
        <w:rPr>
          <w:szCs w:val="21"/>
        </w:rPr>
      </w:pPr>
      <w:r>
        <w:rPr>
          <w:b/>
          <w:szCs w:val="21"/>
        </w:rPr>
        <w:t>5</w:t>
      </w:r>
      <w:r>
        <w:rPr>
          <w:rFonts w:hint="eastAsia"/>
          <w:b/>
          <w:szCs w:val="21"/>
        </w:rPr>
        <w:t>、有效组织结构设计的特征：</w:t>
      </w:r>
      <w:r>
        <w:rPr>
          <w:rFonts w:hint="eastAsia"/>
          <w:szCs w:val="21"/>
        </w:rPr>
        <w:t>有效明确的组织边界、集权与分权的统一、注意对影响组织结构要素的分析、有合适的部门组合、有迅速有效的执行能力。</w:t>
      </w:r>
    </w:p>
    <w:p w:rsidR="00091F30" w:rsidRDefault="00091F30" w:rsidP="00091F30">
      <w:pPr>
        <w:rPr>
          <w:szCs w:val="21"/>
        </w:rPr>
      </w:pPr>
      <w:r>
        <w:rPr>
          <w:b/>
          <w:szCs w:val="21"/>
        </w:rPr>
        <w:t>6</w:t>
      </w:r>
      <w:r>
        <w:rPr>
          <w:rFonts w:hint="eastAsia"/>
          <w:b/>
          <w:szCs w:val="21"/>
        </w:rPr>
        <w:t>、时间管理的要素：</w:t>
      </w:r>
      <w:r>
        <w:rPr>
          <w:rFonts w:hint="eastAsia"/>
          <w:szCs w:val="21"/>
        </w:rPr>
        <w:t>强烈的时间观念、清晰的时间成本效益观念、时刻牢记时效观念、定量控制自己时间的能力、区分关键和一般事情的能力、节约和灵活运用时间的技巧、完成工作的熟练技能</w:t>
      </w:r>
    </w:p>
    <w:p w:rsidR="00091F30" w:rsidRDefault="00091F30" w:rsidP="00091F30">
      <w:pPr>
        <w:rPr>
          <w:rFonts w:ascii="宋体"/>
        </w:rPr>
      </w:pPr>
      <w:r>
        <w:rPr>
          <w:rFonts w:ascii="宋体" w:hint="eastAsia"/>
          <w:b/>
        </w:rPr>
        <w:t>三、</w:t>
      </w:r>
      <w:r>
        <w:rPr>
          <w:rFonts w:hint="eastAsia"/>
          <w:b/>
        </w:rPr>
        <w:t>论述</w:t>
      </w:r>
      <w:r>
        <w:rPr>
          <w:b/>
        </w:rPr>
        <w:t xml:space="preserve"> </w:t>
      </w:r>
      <w:r>
        <w:rPr>
          <w:rFonts w:hint="eastAsia"/>
          <w:b/>
        </w:rPr>
        <w:t>题</w:t>
      </w:r>
      <w:r w:rsidR="0004700D">
        <w:rPr>
          <w:rFonts w:hint="eastAsia"/>
          <w:b/>
        </w:rPr>
        <w:t xml:space="preserve"> </w:t>
      </w:r>
    </w:p>
    <w:p w:rsidR="00091F30" w:rsidRDefault="00091F30" w:rsidP="00091F30">
      <w:pPr>
        <w:rPr>
          <w:rFonts w:hint="eastAsia"/>
          <w:szCs w:val="21"/>
        </w:rPr>
      </w:pPr>
      <w:r>
        <w:rPr>
          <w:rFonts w:hint="eastAsia"/>
          <w:b/>
          <w:szCs w:val="21"/>
        </w:rPr>
        <w:t>在授权时应注意的几点：</w:t>
      </w:r>
      <w:r>
        <w:rPr>
          <w:rFonts w:hint="eastAsia"/>
          <w:szCs w:val="21"/>
        </w:rPr>
        <w:t>有一套用以监督管理的制度、授权对象务必要心甘情愿，并且有相关能力、确定他们有必要的工具和支援供给，以便顺利完成工作、鼓舞下属，促使其保持积极与热诚的态度、教育指导下属，使他们有成长的机会、授权意味着不仅要分配不好干的事情，也要分配容易做的事情、不能把自己难以胜任的工作移交给别人。</w:t>
      </w:r>
    </w:p>
    <w:p w:rsidR="00091F30" w:rsidRDefault="00091F30" w:rsidP="00091F30">
      <w:pPr>
        <w:rPr>
          <w:rFonts w:ascii="宋体"/>
        </w:rPr>
      </w:pPr>
      <w:r>
        <w:rPr>
          <w:rFonts w:ascii="宋体" w:hint="eastAsia"/>
          <w:b/>
        </w:rPr>
        <w:t>四、</w:t>
      </w:r>
      <w:r>
        <w:rPr>
          <w:rFonts w:hint="eastAsia"/>
          <w:b/>
        </w:rPr>
        <w:t>案例分析题</w:t>
      </w:r>
      <w:r w:rsidR="0004700D">
        <w:rPr>
          <w:rFonts w:hint="eastAsia"/>
          <w:b/>
        </w:rPr>
        <w:t xml:space="preserve"> </w:t>
      </w:r>
    </w:p>
    <w:p w:rsidR="00091F30" w:rsidRDefault="00091F30" w:rsidP="00091F30">
      <w:pPr>
        <w:jc w:val="left"/>
        <w:rPr>
          <w:rFonts w:ascii="宋体" w:hint="eastAsia"/>
          <w:b/>
        </w:rPr>
      </w:pPr>
      <w:r>
        <w:rPr>
          <w:rFonts w:ascii="宋体" w:hint="eastAsia"/>
          <w:b/>
        </w:rPr>
        <w:t>（1）如何用当代管理学方法解决克莱斯勒面临的问题？</w:t>
      </w:r>
    </w:p>
    <w:p w:rsidR="00091F30" w:rsidRDefault="00091F30" w:rsidP="00091F30">
      <w:pPr>
        <w:jc w:val="left"/>
        <w:rPr>
          <w:rFonts w:ascii="宋体" w:hint="eastAsia"/>
        </w:rPr>
      </w:pPr>
      <w:r>
        <w:rPr>
          <w:rFonts w:ascii="宋体" w:hint="eastAsia"/>
        </w:rPr>
        <w:t>艾珂卡提出四种方法解决面临的问题，基本上都是头痛医头、脚痛医脚的方法。在当代，要解决的困境，很重要的是用户至上，一般以用户的需求作为开展业务的出发点；企业要有新的社会责任理念开展业务活动；革新产品结构，不断推出科技含量高的产品供应市场；明确为人服务等等。无目的的兼并企业不是上策，根据市场需要，有大企业，也有中小企业。</w:t>
      </w:r>
    </w:p>
    <w:p w:rsidR="00091F30" w:rsidRDefault="00091F30" w:rsidP="00091F30">
      <w:pPr>
        <w:jc w:val="left"/>
        <w:rPr>
          <w:rFonts w:ascii="宋体" w:hint="eastAsia"/>
          <w:b/>
        </w:rPr>
      </w:pPr>
      <w:r>
        <w:rPr>
          <w:rFonts w:ascii="宋体" w:hint="eastAsia"/>
          <w:b/>
        </w:rPr>
        <w:t>（2）如何用权变管理的思想解决克莱斯勒面临的问题？</w:t>
      </w:r>
    </w:p>
    <w:p w:rsidR="00091F30" w:rsidRDefault="00091F30" w:rsidP="00091F30">
      <w:pPr>
        <w:jc w:val="left"/>
        <w:rPr>
          <w:rFonts w:ascii="宋体" w:hint="eastAsia"/>
        </w:rPr>
      </w:pPr>
      <w:r>
        <w:rPr>
          <w:rFonts w:ascii="宋体" w:hint="eastAsia"/>
        </w:rPr>
        <w:t>权变管理思想就是客观环境不断变化的条件下，企业的经营行为要适应这种需要，不断提出新措施。根据克莱斯勒情况，先要运用各种措施处理好积压的汽车，这是回笼资金的重要办法；生产改进型的新汽车供应市场，争取有高的资金回报率；处理好与员工的关系，提高他们的积极性。其中对剩余员工的安排，应效仿日本企业的做法，较少去解雇，而应以发展经济去容纳较多的员工。</w:t>
      </w:r>
    </w:p>
    <w:p w:rsidR="00091F30" w:rsidRDefault="00091F30" w:rsidP="00091F30">
      <w:pPr>
        <w:jc w:val="left"/>
        <w:rPr>
          <w:rFonts w:ascii="宋体" w:hint="eastAsia"/>
          <w:b/>
        </w:rPr>
      </w:pPr>
      <w:r>
        <w:rPr>
          <w:rFonts w:ascii="宋体" w:hint="eastAsia"/>
          <w:b/>
        </w:rPr>
        <w:t xml:space="preserve">（3）克莱斯勒在今天该怎么做？        </w:t>
      </w:r>
    </w:p>
    <w:p w:rsidR="00091F30" w:rsidRDefault="00091F30" w:rsidP="00091F30">
      <w:pPr>
        <w:jc w:val="left"/>
        <w:rPr>
          <w:rFonts w:ascii="宋体" w:hint="eastAsia"/>
        </w:rPr>
      </w:pPr>
      <w:r>
        <w:rPr>
          <w:rFonts w:ascii="宋体" w:hint="eastAsia"/>
        </w:rPr>
        <w:t>在今天，克莱斯勒公司应把握住网络化、知识化、信息化的条件，充分获取各种信息，开展自己的业务。“三化”是相辅相成不可缺少的，这要求克莱斯勒公司要多吸纳有用人才，壮大知</w:t>
      </w:r>
      <w:proofErr w:type="gramStart"/>
      <w:r>
        <w:rPr>
          <w:rFonts w:ascii="宋体" w:hint="eastAsia"/>
        </w:rPr>
        <w:t>囊团力量</w:t>
      </w:r>
      <w:proofErr w:type="gramEnd"/>
      <w:r>
        <w:rPr>
          <w:rFonts w:ascii="宋体" w:hint="eastAsia"/>
        </w:rPr>
        <w:t>，这是壮大经济的保证。还要有可持续发展的理念，拥有各类资源，用好各类资源。最后按需要用各种办法来发展经济。</w:t>
      </w:r>
    </w:p>
    <w:p w:rsidR="008D3BEB" w:rsidRDefault="008D3BEB">
      <w:pPr>
        <w:rPr>
          <w:rFonts w:hint="eastAsia"/>
        </w:rPr>
      </w:pPr>
    </w:p>
    <w:p w:rsidR="0004700D" w:rsidRDefault="0004700D"/>
    <w:sectPr w:rsidR="0004700D" w:rsidSect="008D3B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F46" w:rsidRDefault="00E53F46" w:rsidP="00091F30">
      <w:r>
        <w:separator/>
      </w:r>
    </w:p>
  </w:endnote>
  <w:endnote w:type="continuationSeparator" w:id="0">
    <w:p w:rsidR="00E53F46" w:rsidRDefault="00E53F46" w:rsidP="00091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F46" w:rsidRDefault="00E53F46" w:rsidP="00091F30">
      <w:r>
        <w:separator/>
      </w:r>
    </w:p>
  </w:footnote>
  <w:footnote w:type="continuationSeparator" w:id="0">
    <w:p w:rsidR="00E53F46" w:rsidRDefault="00E53F46" w:rsidP="00091F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1F30"/>
    <w:rsid w:val="0004700D"/>
    <w:rsid w:val="00091F30"/>
    <w:rsid w:val="008D3BEB"/>
    <w:rsid w:val="00E53F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F3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1F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91F30"/>
    <w:rPr>
      <w:sz w:val="18"/>
      <w:szCs w:val="18"/>
    </w:rPr>
  </w:style>
  <w:style w:type="paragraph" w:styleId="a4">
    <w:name w:val="footer"/>
    <w:basedOn w:val="a"/>
    <w:link w:val="Char0"/>
    <w:uiPriority w:val="99"/>
    <w:semiHidden/>
    <w:unhideWhenUsed/>
    <w:rsid w:val="00091F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91F30"/>
    <w:rPr>
      <w:sz w:val="18"/>
      <w:szCs w:val="18"/>
    </w:rPr>
  </w:style>
</w:styles>
</file>

<file path=word/webSettings.xml><?xml version="1.0" encoding="utf-8"?>
<w:webSettings xmlns:r="http://schemas.openxmlformats.org/officeDocument/2006/relationships" xmlns:w="http://schemas.openxmlformats.org/wordprocessingml/2006/main">
  <w:divs>
    <w:div w:id="13176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2</cp:revision>
  <dcterms:created xsi:type="dcterms:W3CDTF">2015-04-08T01:54:00Z</dcterms:created>
  <dcterms:modified xsi:type="dcterms:W3CDTF">2015-04-08T02:12:00Z</dcterms:modified>
</cp:coreProperties>
</file>